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B8D5" w14:textId="77777777" w:rsidR="00E40300" w:rsidRPr="00E40300" w:rsidRDefault="00E40300" w:rsidP="00E4030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B797809" w14:textId="54B33540" w:rsidR="00975D4D" w:rsidRPr="00975D4D" w:rsidRDefault="00975D4D" w:rsidP="00E4030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975D4D">
        <w:rPr>
          <w:b/>
          <w:bCs/>
          <w:sz w:val="32"/>
          <w:szCs w:val="32"/>
        </w:rPr>
        <w:t>CCAS – Centre Communal d’Action Sociale</w:t>
      </w:r>
      <w:r w:rsidRPr="00E40300">
        <w:rPr>
          <w:b/>
          <w:bCs/>
          <w:sz w:val="32"/>
          <w:szCs w:val="32"/>
        </w:rPr>
        <w:t xml:space="preserve"> de RENAISON </w:t>
      </w:r>
    </w:p>
    <w:p w14:paraId="599B7D58" w14:textId="77777777" w:rsidR="00E40300" w:rsidRDefault="00E40300" w:rsidP="00E4030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14:paraId="3DFEBB60" w14:textId="72704F34" w:rsidR="00975D4D" w:rsidRPr="00E40300" w:rsidRDefault="00975D4D" w:rsidP="00E4030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975D4D">
        <w:rPr>
          <w:b/>
          <w:bCs/>
          <w:sz w:val="32"/>
          <w:szCs w:val="32"/>
        </w:rPr>
        <w:t>Renouvellement du Conseil d’Administration</w:t>
      </w:r>
    </w:p>
    <w:p w14:paraId="1D7B6262" w14:textId="77777777" w:rsidR="00E40300" w:rsidRPr="00975D4D" w:rsidRDefault="00E40300" w:rsidP="00E4030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1337A982" w14:textId="77777777" w:rsidR="006F6E13" w:rsidRDefault="006F6E13" w:rsidP="006F6E13">
      <w:pPr>
        <w:pStyle w:val="Sansinterligne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131AC11" w14:textId="77777777" w:rsidR="00F63C84" w:rsidRDefault="00F63C84" w:rsidP="006F6E13"/>
    <w:p w14:paraId="18DCCAB5" w14:textId="77777777" w:rsidR="00F63C84" w:rsidRDefault="00F63C84" w:rsidP="00F63C84">
      <w:pPr>
        <w:rPr>
          <w:b/>
          <w:bCs/>
        </w:rPr>
      </w:pPr>
      <w:r w:rsidRPr="00F63C84">
        <w:rPr>
          <w:rFonts w:ascii="Segoe UI Emoji" w:hAnsi="Segoe UI Emoji" w:cs="Segoe UI Emoji"/>
          <w:b/>
          <w:bCs/>
        </w:rPr>
        <w:t>🔷</w:t>
      </w:r>
      <w:r w:rsidRPr="00F63C84">
        <w:rPr>
          <w:b/>
          <w:bCs/>
        </w:rPr>
        <w:t xml:space="preserve"> </w:t>
      </w:r>
      <w:r w:rsidRPr="00F63C84">
        <w:rPr>
          <w:b/>
          <w:bCs/>
          <w:color w:val="002060"/>
        </w:rPr>
        <w:t>Composition</w:t>
      </w:r>
    </w:p>
    <w:p w14:paraId="692A23DC" w14:textId="77777777" w:rsidR="00F63C84" w:rsidRPr="00F63C84" w:rsidRDefault="00F63C84" w:rsidP="00F63C84">
      <w:pPr>
        <w:rPr>
          <w:b/>
          <w:bCs/>
        </w:rPr>
      </w:pPr>
    </w:p>
    <w:p w14:paraId="69592FAF" w14:textId="77777777" w:rsidR="00F63C84" w:rsidRPr="00F63C84" w:rsidRDefault="00F63C84" w:rsidP="00F63C84">
      <w:r w:rsidRPr="00F63C84">
        <w:t>Le Conseil d’Administration du CCAS est composé, en nombre égal, de membres élus et de membres nommés.</w:t>
      </w:r>
    </w:p>
    <w:p w14:paraId="2805CECE" w14:textId="77777777" w:rsidR="00E40300" w:rsidRDefault="00E40300" w:rsidP="00F63C84"/>
    <w:p w14:paraId="1D8733AE" w14:textId="6BCCB9EE" w:rsidR="00F63C84" w:rsidRDefault="00F63C84" w:rsidP="00F63C84">
      <w:r w:rsidRPr="00F63C84">
        <w:t xml:space="preserve">Par délibération du Conseil municipal, ce nombre a été fixé à </w:t>
      </w:r>
      <w:r w:rsidRPr="00F63C84">
        <w:rPr>
          <w:b/>
          <w:bCs/>
        </w:rPr>
        <w:t>10 membres</w:t>
      </w:r>
      <w:r w:rsidRPr="00F63C84">
        <w:t>, répartis comme suit :</w:t>
      </w:r>
    </w:p>
    <w:p w14:paraId="4912DFEC" w14:textId="77777777" w:rsidR="00F60D46" w:rsidRPr="00F63C84" w:rsidRDefault="00F60D46" w:rsidP="00F60D46"/>
    <w:p w14:paraId="66D64B49" w14:textId="77777777" w:rsidR="00F63C84" w:rsidRPr="00F63C84" w:rsidRDefault="00F63C84" w:rsidP="00F60D46">
      <w:pPr>
        <w:numPr>
          <w:ilvl w:val="0"/>
          <w:numId w:val="3"/>
        </w:numPr>
        <w:tabs>
          <w:tab w:val="clear" w:pos="720"/>
          <w:tab w:val="num" w:pos="0"/>
        </w:tabs>
        <w:ind w:left="0" w:firstLine="567"/>
      </w:pPr>
      <w:r w:rsidRPr="00F63C84">
        <w:rPr>
          <w:b/>
          <w:bCs/>
        </w:rPr>
        <w:t>5 membres élus</w:t>
      </w:r>
      <w:r w:rsidRPr="00F63C84">
        <w:t xml:space="preserve"> </w:t>
      </w:r>
    </w:p>
    <w:p w14:paraId="46132EBF" w14:textId="77777777" w:rsidR="00F63C84" w:rsidRPr="00F63C84" w:rsidRDefault="00F63C84" w:rsidP="00F60D46">
      <w:pPr>
        <w:numPr>
          <w:ilvl w:val="0"/>
          <w:numId w:val="3"/>
        </w:numPr>
        <w:tabs>
          <w:tab w:val="clear" w:pos="720"/>
          <w:tab w:val="num" w:pos="0"/>
        </w:tabs>
        <w:ind w:left="0" w:firstLine="567"/>
      </w:pPr>
      <w:r w:rsidRPr="00F63C84">
        <w:rPr>
          <w:b/>
          <w:bCs/>
        </w:rPr>
        <w:t>5 membres nommés</w:t>
      </w:r>
    </w:p>
    <w:p w14:paraId="560544CF" w14:textId="77777777" w:rsidR="00F63C84" w:rsidRDefault="00F63C84" w:rsidP="006F6E13"/>
    <w:p w14:paraId="1D2B8F9A" w14:textId="77777777" w:rsidR="00582D91" w:rsidRPr="008A3A11" w:rsidRDefault="00582D91" w:rsidP="00582D91">
      <w:pPr>
        <w:rPr>
          <w:b/>
          <w:bCs/>
          <w:color w:val="002060"/>
        </w:rPr>
      </w:pPr>
      <w:r w:rsidRPr="00582D91">
        <w:rPr>
          <w:rFonts w:ascii="Segoe UI Emoji" w:hAnsi="Segoe UI Emoji" w:cs="Segoe UI Emoji"/>
          <w:b/>
          <w:bCs/>
        </w:rPr>
        <w:t>🔷</w:t>
      </w:r>
      <w:r w:rsidRPr="00582D91">
        <w:rPr>
          <w:b/>
          <w:bCs/>
        </w:rPr>
        <w:t xml:space="preserve"> </w:t>
      </w:r>
      <w:r w:rsidRPr="00582D91">
        <w:rPr>
          <w:b/>
          <w:bCs/>
          <w:color w:val="002060"/>
        </w:rPr>
        <w:t>Représentation des membres nommés</w:t>
      </w:r>
    </w:p>
    <w:p w14:paraId="5E8A59B1" w14:textId="77777777" w:rsidR="00E40300" w:rsidRPr="00582D91" w:rsidRDefault="00E40300" w:rsidP="00582D91">
      <w:pPr>
        <w:rPr>
          <w:b/>
          <w:bCs/>
        </w:rPr>
      </w:pPr>
    </w:p>
    <w:p w14:paraId="2B30D0D4" w14:textId="77777777" w:rsidR="00582D91" w:rsidRDefault="00582D91" w:rsidP="00582D91">
      <w:r w:rsidRPr="00582D91">
        <w:t>Conformément aux dispositions des articles L. 123-6, R. 123-11 et R. 123-12 du Code de l’Action Sociale et des Familles, figurent parmi les membres nommés, des représentants :</w:t>
      </w:r>
    </w:p>
    <w:p w14:paraId="1798BBE0" w14:textId="77777777" w:rsidR="00E40300" w:rsidRPr="00582D91" w:rsidRDefault="00E40300" w:rsidP="00582D91"/>
    <w:p w14:paraId="0AC80C3E" w14:textId="2AAF6F06" w:rsidR="00582D91" w:rsidRPr="00582D91" w:rsidRDefault="00582D91" w:rsidP="00F60D46">
      <w:pPr>
        <w:ind w:left="567"/>
        <w:rPr>
          <w:b/>
          <w:bCs/>
        </w:rPr>
      </w:pPr>
      <w:r w:rsidRPr="00582D91">
        <w:rPr>
          <w:b/>
          <w:bCs/>
        </w:rPr>
        <w:t>• des associations œuvrant dans le domaine de l’insertion et de la lutte contre les exclusions</w:t>
      </w:r>
      <w:r w:rsidR="00F60D46">
        <w:rPr>
          <w:b/>
          <w:bCs/>
        </w:rPr>
        <w:t> </w:t>
      </w:r>
      <w:r w:rsidRPr="00582D91">
        <w:rPr>
          <w:b/>
          <w:bCs/>
        </w:rPr>
        <w:br/>
        <w:t>• des associations familiales, sur proposition de l’UDAF</w:t>
      </w:r>
      <w:r w:rsidRPr="00582D91">
        <w:rPr>
          <w:b/>
          <w:bCs/>
        </w:rPr>
        <w:br/>
        <w:t>• des associations de personnes âgées et de retraités</w:t>
      </w:r>
      <w:r w:rsidRPr="00582D91">
        <w:rPr>
          <w:b/>
          <w:bCs/>
        </w:rPr>
        <w:br/>
        <w:t>• des associations de personnes handicapées</w:t>
      </w:r>
    </w:p>
    <w:p w14:paraId="75B70AF6" w14:textId="77777777" w:rsidR="00582D91" w:rsidRDefault="00582D91" w:rsidP="006F6E13"/>
    <w:p w14:paraId="7E71A5D4" w14:textId="77777777" w:rsidR="00582D91" w:rsidRDefault="00582D91" w:rsidP="00582D91">
      <w:pPr>
        <w:rPr>
          <w:b/>
          <w:bCs/>
        </w:rPr>
      </w:pPr>
      <w:r w:rsidRPr="00582D91">
        <w:rPr>
          <w:rFonts w:ascii="Segoe UI Emoji" w:hAnsi="Segoe UI Emoji" w:cs="Segoe UI Emoji"/>
          <w:b/>
          <w:bCs/>
        </w:rPr>
        <w:t>🔷</w:t>
      </w:r>
      <w:r w:rsidRPr="00582D91">
        <w:rPr>
          <w:b/>
          <w:bCs/>
        </w:rPr>
        <w:t xml:space="preserve"> </w:t>
      </w:r>
      <w:r w:rsidRPr="00582D91">
        <w:rPr>
          <w:b/>
          <w:bCs/>
          <w:color w:val="002060"/>
        </w:rPr>
        <w:t>Candidature des membres nommés</w:t>
      </w:r>
    </w:p>
    <w:p w14:paraId="4B65304B" w14:textId="77777777" w:rsidR="00E40300" w:rsidRPr="00582D91" w:rsidRDefault="00E40300" w:rsidP="00582D91">
      <w:pPr>
        <w:rPr>
          <w:b/>
          <w:bCs/>
        </w:rPr>
      </w:pPr>
    </w:p>
    <w:p w14:paraId="68F3A282" w14:textId="77777777" w:rsidR="00582D91" w:rsidRDefault="00582D91" w:rsidP="00582D91">
      <w:r w:rsidRPr="00582D91">
        <w:t>Les associations souhaitant proposer des candidats doivent :</w:t>
      </w:r>
    </w:p>
    <w:p w14:paraId="50497A80" w14:textId="77777777" w:rsidR="00F60D46" w:rsidRPr="00582D91" w:rsidRDefault="00F60D46" w:rsidP="00582D91"/>
    <w:p w14:paraId="021BCBB3" w14:textId="77777777" w:rsidR="008A3A11" w:rsidRPr="00F60D46" w:rsidRDefault="00582D91" w:rsidP="008A3A1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F60D46">
        <w:rPr>
          <w:b/>
          <w:bCs/>
          <w:color w:val="000000" w:themeColor="text1"/>
        </w:rPr>
        <w:t>Adresser leur candidature</w:t>
      </w:r>
      <w:r w:rsidRPr="00F60D46">
        <w:rPr>
          <w:color w:val="000000" w:themeColor="text1"/>
        </w:rPr>
        <w:t xml:space="preserve"> à la mairie de Renaison</w:t>
      </w:r>
    </w:p>
    <w:p w14:paraId="65AE5607" w14:textId="5F10F378" w:rsidR="00582D91" w:rsidRPr="00F60D46" w:rsidRDefault="00582D91" w:rsidP="008A3A1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F60D46">
        <w:rPr>
          <w:b/>
          <w:bCs/>
          <w:color w:val="000000" w:themeColor="text1"/>
        </w:rPr>
        <w:t xml:space="preserve">Date limite : </w:t>
      </w:r>
      <w:r w:rsidR="00F60D46" w:rsidRPr="00F60D46">
        <w:rPr>
          <w:b/>
          <w:bCs/>
          <w:color w:val="000000" w:themeColor="text1"/>
          <w:u w:val="single"/>
        </w:rPr>
        <w:t xml:space="preserve">au plus tard le </w:t>
      </w:r>
      <w:r w:rsidRPr="00F60D46">
        <w:rPr>
          <w:b/>
          <w:bCs/>
          <w:color w:val="000000" w:themeColor="text1"/>
          <w:u w:val="single"/>
        </w:rPr>
        <w:t>vendredi 24 avril 2026</w:t>
      </w:r>
    </w:p>
    <w:p w14:paraId="78BEAFEA" w14:textId="77777777" w:rsidR="00582D91" w:rsidRDefault="00582D91" w:rsidP="006F6E13"/>
    <w:p w14:paraId="2D74E3D3" w14:textId="7CA4DD69" w:rsidR="00E40300" w:rsidRDefault="00E40300" w:rsidP="00E40300">
      <w:pPr>
        <w:rPr>
          <w:b/>
          <w:bCs/>
          <w:color w:val="002060"/>
        </w:rPr>
      </w:pPr>
      <w:r w:rsidRPr="00F63C84">
        <w:rPr>
          <w:rFonts w:ascii="Segoe UI Emoji" w:hAnsi="Segoe UI Emoji" w:cs="Segoe UI Emoji"/>
          <w:b/>
          <w:bCs/>
        </w:rPr>
        <w:t>🔷</w:t>
      </w:r>
      <w:r w:rsidRPr="00E40300">
        <w:rPr>
          <w:b/>
          <w:bCs/>
        </w:rPr>
        <w:t xml:space="preserve"> </w:t>
      </w:r>
      <w:r w:rsidRPr="00E40300">
        <w:rPr>
          <w:b/>
          <w:bCs/>
          <w:color w:val="002060"/>
        </w:rPr>
        <w:t>Modalités de candidature</w:t>
      </w:r>
    </w:p>
    <w:p w14:paraId="7E162D54" w14:textId="77777777" w:rsidR="008A3A11" w:rsidRPr="00E40300" w:rsidRDefault="008A3A11" w:rsidP="00E40300">
      <w:pPr>
        <w:rPr>
          <w:b/>
          <w:bCs/>
        </w:rPr>
      </w:pPr>
    </w:p>
    <w:p w14:paraId="17329723" w14:textId="55CA34C0" w:rsidR="00E40300" w:rsidRPr="00E40300" w:rsidRDefault="00E40300" w:rsidP="006A7A2A">
      <w:pPr>
        <w:rPr>
          <w:b/>
          <w:bCs/>
        </w:rPr>
      </w:pPr>
      <w:r w:rsidRPr="00E40300">
        <w:t>La candidature doit comporter</w:t>
      </w:r>
      <w:r w:rsidR="006A7A2A">
        <w:t>, p</w:t>
      </w:r>
      <w:r w:rsidRPr="00E40300">
        <w:t>our chaque candidat, les informations suivantes :</w:t>
      </w:r>
      <w:r w:rsidRPr="00E40300">
        <w:br/>
      </w:r>
      <w:r w:rsidRPr="00E40300">
        <w:rPr>
          <w:i/>
          <w:iCs/>
        </w:rPr>
        <w:t xml:space="preserve">• </w:t>
      </w:r>
      <w:r w:rsidRPr="00E40300">
        <w:rPr>
          <w:b/>
          <w:bCs/>
          <w:i/>
          <w:iCs/>
        </w:rPr>
        <w:t>Nom et prénom</w:t>
      </w:r>
      <w:r w:rsidRPr="00E40300">
        <w:rPr>
          <w:b/>
          <w:bCs/>
          <w:i/>
          <w:iCs/>
        </w:rPr>
        <w:br/>
        <w:t>• Date et lieu de naissance</w:t>
      </w:r>
      <w:r w:rsidRPr="00E40300">
        <w:rPr>
          <w:b/>
          <w:bCs/>
          <w:i/>
          <w:iCs/>
        </w:rPr>
        <w:br/>
        <w:t>• Profession</w:t>
      </w:r>
      <w:r w:rsidRPr="00E40300">
        <w:rPr>
          <w:b/>
          <w:bCs/>
          <w:i/>
          <w:iCs/>
        </w:rPr>
        <w:br/>
        <w:t>• Adresse</w:t>
      </w:r>
      <w:r w:rsidRPr="00E40300">
        <w:rPr>
          <w:b/>
          <w:bCs/>
          <w:i/>
          <w:iCs/>
        </w:rPr>
        <w:br/>
        <w:t>• Fonction exercée au sein de l’association</w:t>
      </w:r>
    </w:p>
    <w:p w14:paraId="695A2FC1" w14:textId="77777777" w:rsidR="00E40300" w:rsidRPr="006F6E13" w:rsidRDefault="00E40300" w:rsidP="006F6E13"/>
    <w:sectPr w:rsidR="00E40300" w:rsidRPr="006F6E13" w:rsidSect="00F60D4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640F9"/>
    <w:multiLevelType w:val="hybridMultilevel"/>
    <w:tmpl w:val="04F8F434"/>
    <w:lvl w:ilvl="0" w:tplc="E5E088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E25"/>
    <w:multiLevelType w:val="multilevel"/>
    <w:tmpl w:val="0CB6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50BEC"/>
    <w:multiLevelType w:val="multilevel"/>
    <w:tmpl w:val="FB2A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E0F0B"/>
    <w:multiLevelType w:val="multilevel"/>
    <w:tmpl w:val="9A5C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348629">
    <w:abstractNumId w:val="2"/>
  </w:num>
  <w:num w:numId="2" w16cid:durableId="598870919">
    <w:abstractNumId w:val="0"/>
  </w:num>
  <w:num w:numId="3" w16cid:durableId="2089186213">
    <w:abstractNumId w:val="1"/>
  </w:num>
  <w:num w:numId="4" w16cid:durableId="54437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13"/>
    <w:rsid w:val="00533FB5"/>
    <w:rsid w:val="00582D91"/>
    <w:rsid w:val="006A7A2A"/>
    <w:rsid w:val="006B3903"/>
    <w:rsid w:val="006F6E13"/>
    <w:rsid w:val="0080427A"/>
    <w:rsid w:val="008A3A11"/>
    <w:rsid w:val="00975D4D"/>
    <w:rsid w:val="00C80375"/>
    <w:rsid w:val="00E40300"/>
    <w:rsid w:val="00E95B07"/>
    <w:rsid w:val="00F60D46"/>
    <w:rsid w:val="00F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C6ED"/>
  <w15:chartTrackingRefBased/>
  <w15:docId w15:val="{C771BDA6-3859-4B04-A13F-04DDF243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F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E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E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E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E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6E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6E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6E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6E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6E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6E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6E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6E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6E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6E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E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6E1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6F6E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a964d2-a2d9-48f7-85ad-af87b62bb006">
      <Terms xmlns="http://schemas.microsoft.com/office/infopath/2007/PartnerControls"/>
    </lcf76f155ced4ddcb4097134ff3c332f>
    <TaxCatchAll xmlns="bf15c605-c24b-457e-b13b-0b5f167956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48A9E292F4848B4F749B6AE883845" ma:contentTypeVersion="12" ma:contentTypeDescription="Crée un document." ma:contentTypeScope="" ma:versionID="372d67ba5128046e5b7c083890413c6f">
  <xsd:schema xmlns:xsd="http://www.w3.org/2001/XMLSchema" xmlns:xs="http://www.w3.org/2001/XMLSchema" xmlns:p="http://schemas.microsoft.com/office/2006/metadata/properties" xmlns:ns2="bba964d2-a2d9-48f7-85ad-af87b62bb006" xmlns:ns3="bf15c605-c24b-457e-b13b-0b5f167956ef" targetNamespace="http://schemas.microsoft.com/office/2006/metadata/properties" ma:root="true" ma:fieldsID="c9e627978ed053479834df706de1e3a0" ns2:_="" ns3:_="">
    <xsd:import namespace="bba964d2-a2d9-48f7-85ad-af87b62bb006"/>
    <xsd:import namespace="bf15c605-c24b-457e-b13b-0b5f16795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4d2-a2d9-48f7-85ad-af87b62bb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e0aecc6-2427-4532-90e0-5f38b30f2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5c605-c24b-457e-b13b-0b5f167956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013b6d-a560-4c9e-92d5-4dffe0367513}" ma:internalName="TaxCatchAll" ma:showField="CatchAllData" ma:web="bf15c605-c24b-457e-b13b-0b5f16795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3DFAC-71DF-4F92-90E9-BB5A8260D909}">
  <ds:schemaRefs>
    <ds:schemaRef ds:uri="http://schemas.microsoft.com/office/2006/metadata/properties"/>
    <ds:schemaRef ds:uri="http://schemas.microsoft.com/office/infopath/2007/PartnerControls"/>
    <ds:schemaRef ds:uri="bba964d2-a2d9-48f7-85ad-af87b62bb006"/>
    <ds:schemaRef ds:uri="bf15c605-c24b-457e-b13b-0b5f167956ef"/>
  </ds:schemaRefs>
</ds:datastoreItem>
</file>

<file path=customXml/itemProps2.xml><?xml version="1.0" encoding="utf-8"?>
<ds:datastoreItem xmlns:ds="http://schemas.openxmlformats.org/officeDocument/2006/customXml" ds:itemID="{6C7D20C3-0583-49E6-A045-18F0437CF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BBAF0-C27A-4A28-BDC3-3E9D67F55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964d2-a2d9-48f7-85ad-af87b62bb006"/>
    <ds:schemaRef ds:uri="bf15c605-c24b-457e-b13b-0b5f16795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1052</Characters>
  <Application>Microsoft Office Word</Application>
  <DocSecurity>4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LASSAIGNE</dc:creator>
  <cp:keywords/>
  <dc:description/>
  <cp:lastModifiedBy>Marina LEMAY</cp:lastModifiedBy>
  <cp:revision>2</cp:revision>
  <dcterms:created xsi:type="dcterms:W3CDTF">2026-04-01T09:40:00Z</dcterms:created>
  <dcterms:modified xsi:type="dcterms:W3CDTF">2026-04-01T09:40:00Z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0x0101009CD48A9E292F4848B4F749B6AE883845</vt:lpwstr>
  </property>
</Properties>
</file>